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07B92A" w14:textId="35A96994" w:rsidR="007E6451" w:rsidRPr="007E6451" w:rsidRDefault="007E6451" w:rsidP="007E6451">
      <w:pPr>
        <w:keepNext/>
        <w:pageBreakBefore/>
        <w:spacing w:before="120" w:after="360" w:line="300" w:lineRule="auto"/>
        <w:ind w:left="680" w:hanging="680"/>
        <w:jc w:val="both"/>
        <w:outlineLvl w:val="0"/>
        <w:rPr>
          <w:rFonts w:ascii="Arial" w:eastAsia="MS Mincho" w:hAnsi="Arial" w:cs="Arial"/>
          <w:b/>
          <w:bCs/>
          <w:caps/>
          <w:kern w:val="0"/>
          <w:sz w:val="32"/>
          <w:szCs w:val="28"/>
          <w:lang w:eastAsia="nl-NL"/>
          <w14:ligatures w14:val="none"/>
        </w:rPr>
      </w:pPr>
      <w:bookmarkStart w:id="0" w:name="_Toc148517563"/>
      <w:r w:rsidRPr="007E6451">
        <w:rPr>
          <w:rFonts w:ascii="Arial" w:eastAsia="MS Mincho" w:hAnsi="Arial" w:cs="Arial"/>
          <w:bCs/>
          <w:kern w:val="0"/>
          <w:sz w:val="32"/>
          <w:szCs w:val="28"/>
          <w:lang w:eastAsia="nl-NL"/>
          <w14:ligatures w14:val="none"/>
        </w:rPr>
        <w:t>Bijlage 2.</w:t>
      </w:r>
      <w:r w:rsidR="006873BB">
        <w:rPr>
          <w:rFonts w:ascii="Arial" w:eastAsia="MS Mincho" w:hAnsi="Arial" w:cs="Arial"/>
          <w:bCs/>
          <w:kern w:val="0"/>
          <w:sz w:val="32"/>
          <w:szCs w:val="28"/>
          <w:lang w:eastAsia="nl-NL"/>
          <w14:ligatures w14:val="none"/>
        </w:rPr>
        <w:t>C</w:t>
      </w:r>
      <w:r w:rsidRPr="007E6451">
        <w:rPr>
          <w:rFonts w:ascii="Arial" w:eastAsia="MS Mincho" w:hAnsi="Arial" w:cs="Arial"/>
          <w:bCs/>
          <w:kern w:val="0"/>
          <w:sz w:val="32"/>
          <w:szCs w:val="28"/>
          <w:lang w:eastAsia="nl-NL"/>
          <w14:ligatures w14:val="none"/>
        </w:rPr>
        <w:t xml:space="preserve"> Akkoordverklaring geen Russische betrokkenheid</w:t>
      </w:r>
      <w:bookmarkEnd w:id="0"/>
      <w:r w:rsidRPr="007E6451">
        <w:rPr>
          <w:rFonts w:ascii="Arial" w:eastAsia="MS Mincho" w:hAnsi="Arial" w:cs="Arial"/>
          <w:bCs/>
          <w:kern w:val="0"/>
          <w:sz w:val="32"/>
          <w:szCs w:val="28"/>
          <w:lang w:eastAsia="nl-NL"/>
          <w14:ligatures w14:val="none"/>
        </w:rPr>
        <w:t xml:space="preserve"> </w:t>
      </w:r>
    </w:p>
    <w:p w14:paraId="6A576E40" w14:textId="77777777" w:rsidR="007E6451" w:rsidRPr="007E6451" w:rsidRDefault="007E6451" w:rsidP="007E6451">
      <w:pPr>
        <w:spacing w:after="0" w:line="280" w:lineRule="atLeast"/>
        <w:jc w:val="both"/>
        <w:rPr>
          <w:rFonts w:ascii="Arial" w:eastAsia="Times New Roman" w:hAnsi="Arial" w:cs="Times New Roman"/>
          <w:kern w:val="0"/>
          <w:sz w:val="20"/>
          <w:szCs w:val="20"/>
          <w:lang w:eastAsia="nl-NL"/>
          <w14:ligatures w14:val="none"/>
        </w:rPr>
      </w:pPr>
      <w:r w:rsidRPr="007E6451">
        <w:rPr>
          <w:rFonts w:ascii="Arial" w:eastAsia="Times New Roman" w:hAnsi="Arial" w:cs="Times New Roman"/>
          <w:kern w:val="0"/>
          <w:sz w:val="20"/>
          <w:szCs w:val="20"/>
          <w:lang w:eastAsia="nl-NL"/>
          <w14:ligatures w14:val="none"/>
        </w:rPr>
        <w:t>Hierbij verklaart ondergetekende naar eer en geweten dat er geen sprake is van Russische betrokkenheid bij de uitvoering van deze overeenkomst die de drempels van artikel 5 duodecies van EU Verordening (EU) 833/2014 van 31 juli 2014 betreffende de betreffende beperkende maatregelen naar aanleiding van de acties van Rusland die de situatie in Oekraïne destabiliseren, zoals gewijzigd bij Verordening 2022/578 van 8 april 2022 overschrijdt.</w:t>
      </w:r>
    </w:p>
    <w:p w14:paraId="372D7FF7" w14:textId="77777777" w:rsidR="007E6451" w:rsidRPr="007E6451" w:rsidRDefault="007E6451" w:rsidP="007E6451">
      <w:pPr>
        <w:spacing w:after="0" w:line="280" w:lineRule="atLeast"/>
        <w:jc w:val="both"/>
        <w:rPr>
          <w:rFonts w:ascii="Arial" w:eastAsia="Times New Roman" w:hAnsi="Arial" w:cs="Times New Roman"/>
          <w:kern w:val="0"/>
          <w:sz w:val="20"/>
          <w:szCs w:val="20"/>
          <w:lang w:eastAsia="nl-NL"/>
          <w14:ligatures w14:val="none"/>
        </w:rPr>
      </w:pPr>
      <w:r w:rsidRPr="007E6451">
        <w:rPr>
          <w:rFonts w:ascii="Arial" w:eastAsia="Times New Roman" w:hAnsi="Arial" w:cs="Times New Roman"/>
          <w:kern w:val="0"/>
          <w:sz w:val="20"/>
          <w:szCs w:val="20"/>
          <w:lang w:eastAsia="nl-NL"/>
          <w14:ligatures w14:val="none"/>
        </w:rPr>
        <w:t>Ondergetekende verklaart in het bijzonder dat:</w:t>
      </w:r>
    </w:p>
    <w:p w14:paraId="67930417" w14:textId="77777777" w:rsidR="007E6451" w:rsidRPr="007E6451" w:rsidRDefault="007E6451" w:rsidP="007E6451">
      <w:pPr>
        <w:numPr>
          <w:ilvl w:val="0"/>
          <w:numId w:val="1"/>
        </w:numPr>
        <w:tabs>
          <w:tab w:val="left" w:pos="397"/>
        </w:tabs>
        <w:spacing w:after="0" w:line="280" w:lineRule="atLeast"/>
        <w:ind w:left="284" w:hanging="284"/>
        <w:contextualSpacing/>
        <w:jc w:val="both"/>
        <w:rPr>
          <w:rFonts w:ascii="Arial" w:eastAsia="Times New Roman" w:hAnsi="Arial" w:cs="Times New Roman"/>
          <w:kern w:val="0"/>
          <w:sz w:val="20"/>
          <w:szCs w:val="20"/>
          <w:lang w:eastAsia="nl-NL"/>
          <w14:ligatures w14:val="none"/>
        </w:rPr>
      </w:pPr>
      <w:r w:rsidRPr="007E6451">
        <w:rPr>
          <w:rFonts w:ascii="Arial" w:eastAsia="Times New Roman" w:hAnsi="Arial" w:cs="Times New Roman"/>
          <w:kern w:val="0"/>
          <w:sz w:val="20"/>
          <w:szCs w:val="20"/>
          <w:lang w:eastAsia="nl-NL"/>
          <w14:ligatures w14:val="none"/>
        </w:rPr>
        <w:t>de opdrachtnemer die Ondergetekende vertegenwoordigt (en de bedrijven die een onderdeel zijn van de combinatie) geen (rechts)personen zijn met een Russische nationaliteit en deze (rechts) personen (natuurlijke personen, bedrijven, entiteiten of organen) niet gevestigd zijn in Rusland;</w:t>
      </w:r>
    </w:p>
    <w:p w14:paraId="0E10CCA3" w14:textId="77777777" w:rsidR="007E6451" w:rsidRPr="007E6451" w:rsidRDefault="007E6451" w:rsidP="007E6451">
      <w:pPr>
        <w:numPr>
          <w:ilvl w:val="0"/>
          <w:numId w:val="1"/>
        </w:numPr>
        <w:tabs>
          <w:tab w:val="left" w:pos="397"/>
        </w:tabs>
        <w:spacing w:after="0" w:line="280" w:lineRule="atLeast"/>
        <w:ind w:left="284" w:hanging="284"/>
        <w:contextualSpacing/>
        <w:jc w:val="both"/>
        <w:rPr>
          <w:rFonts w:ascii="Arial" w:eastAsia="Times New Roman" w:hAnsi="Arial" w:cs="Times New Roman"/>
          <w:kern w:val="0"/>
          <w:sz w:val="20"/>
          <w:szCs w:val="20"/>
          <w:lang w:eastAsia="nl-NL"/>
          <w14:ligatures w14:val="none"/>
        </w:rPr>
      </w:pPr>
      <w:r w:rsidRPr="007E6451">
        <w:rPr>
          <w:rFonts w:ascii="Arial" w:eastAsia="Times New Roman" w:hAnsi="Arial" w:cs="Times New Roman"/>
          <w:kern w:val="0"/>
          <w:sz w:val="20"/>
          <w:szCs w:val="20"/>
          <w:lang w:eastAsia="nl-NL"/>
          <w14:ligatures w14:val="none"/>
        </w:rPr>
        <w:t>de opdrachtnemer die Ondergetekende vertegenwoordigt (en de bedrijven die een onderdeel zijn van de combinatie) geen rechtspersonen zijn (gevestigd in Rusland of een ander land) die voor meer dan 50% eigendom zijn van een Russische partij zoals hierboven onder a) genoemd; </w:t>
      </w:r>
    </w:p>
    <w:p w14:paraId="35873A5E" w14:textId="77777777" w:rsidR="007E6451" w:rsidRPr="007E6451" w:rsidRDefault="007E6451" w:rsidP="007E6451">
      <w:pPr>
        <w:numPr>
          <w:ilvl w:val="0"/>
          <w:numId w:val="1"/>
        </w:numPr>
        <w:tabs>
          <w:tab w:val="left" w:pos="397"/>
        </w:tabs>
        <w:spacing w:after="0" w:line="280" w:lineRule="atLeast"/>
        <w:ind w:left="284" w:hanging="284"/>
        <w:contextualSpacing/>
        <w:jc w:val="both"/>
        <w:rPr>
          <w:rFonts w:ascii="Arial" w:eastAsia="Times New Roman" w:hAnsi="Arial" w:cs="Times New Roman"/>
          <w:kern w:val="0"/>
          <w:sz w:val="20"/>
          <w:szCs w:val="20"/>
          <w:lang w:eastAsia="nl-NL"/>
          <w14:ligatures w14:val="none"/>
        </w:rPr>
      </w:pPr>
      <w:r w:rsidRPr="007E6451">
        <w:rPr>
          <w:rFonts w:ascii="Arial" w:eastAsia="Times New Roman" w:hAnsi="Arial" w:cs="Times New Roman"/>
          <w:kern w:val="0"/>
          <w:sz w:val="20"/>
          <w:szCs w:val="20"/>
          <w:lang w:eastAsia="nl-NL"/>
          <w14:ligatures w14:val="none"/>
        </w:rPr>
        <w:t>noch Ondergetekende noch de onderneming die Ondergetekende vertegenwoordigt een (rechts) persoon (gevestigd in Rusland of een ander land) is die handelt in belang van of op aanwijzing van een Russische partij, zoals bedoeld onder a) en b);</w:t>
      </w:r>
    </w:p>
    <w:p w14:paraId="1FD707FC" w14:textId="77777777" w:rsidR="007E6451" w:rsidRPr="007E6451" w:rsidRDefault="007E6451" w:rsidP="007E6451">
      <w:pPr>
        <w:numPr>
          <w:ilvl w:val="0"/>
          <w:numId w:val="1"/>
        </w:numPr>
        <w:tabs>
          <w:tab w:val="left" w:pos="397"/>
        </w:tabs>
        <w:spacing w:after="0" w:line="280" w:lineRule="atLeast"/>
        <w:ind w:left="284" w:hanging="284"/>
        <w:contextualSpacing/>
        <w:jc w:val="both"/>
        <w:rPr>
          <w:rFonts w:ascii="Arial" w:eastAsia="Times New Roman" w:hAnsi="Arial" w:cs="Times New Roman"/>
          <w:kern w:val="0"/>
          <w:sz w:val="20"/>
          <w:szCs w:val="20"/>
          <w:lang w:eastAsia="nl-NL"/>
          <w14:ligatures w14:val="none"/>
        </w:rPr>
      </w:pPr>
      <w:r w:rsidRPr="007E6451">
        <w:rPr>
          <w:rFonts w:ascii="Arial" w:eastAsia="Times New Roman" w:hAnsi="Arial" w:cs="Times New Roman"/>
          <w:kern w:val="0"/>
          <w:sz w:val="20"/>
          <w:szCs w:val="20"/>
          <w:lang w:eastAsia="nl-NL"/>
          <w14:ligatures w14:val="none"/>
        </w:rPr>
        <w:t>er geen onderaannemers, leveranciers of ondernemingen deelnemen wier capaciteit wordt ingeroepen door de opdrachtnemer die ik vertegenwoordig én die een aandeel hebben van meer dan 10% van de contractwaarde waarbij een situatie als onder a) t/m c) zich voordoet.</w:t>
      </w:r>
    </w:p>
    <w:p w14:paraId="175A0E3D" w14:textId="77777777" w:rsidR="007E6451" w:rsidRPr="007E6451" w:rsidRDefault="007E6451" w:rsidP="007E6451">
      <w:pPr>
        <w:spacing w:after="0" w:line="280" w:lineRule="atLeast"/>
        <w:jc w:val="both"/>
        <w:rPr>
          <w:rFonts w:ascii="Arial" w:eastAsia="Times New Roman" w:hAnsi="Arial" w:cs="Times New Roman"/>
          <w:kern w:val="0"/>
          <w:sz w:val="16"/>
          <w:szCs w:val="16"/>
          <w:lang w:eastAsia="nl-NL"/>
          <w14:ligatures w14:val="none"/>
        </w:rPr>
      </w:pPr>
    </w:p>
    <w:p w14:paraId="74E0FCC5" w14:textId="77777777" w:rsidR="007E6451" w:rsidRPr="007E6451" w:rsidRDefault="007E6451" w:rsidP="007E6451">
      <w:pPr>
        <w:spacing w:after="0" w:line="280" w:lineRule="atLeast"/>
        <w:jc w:val="both"/>
        <w:rPr>
          <w:rFonts w:ascii="Arial" w:eastAsia="Times New Roman" w:hAnsi="Arial" w:cs="Times New Roman"/>
          <w:kern w:val="0"/>
          <w:sz w:val="20"/>
          <w:szCs w:val="20"/>
          <w:lang w:eastAsia="nl-NL"/>
          <w14:ligatures w14:val="none"/>
        </w:rPr>
      </w:pPr>
    </w:p>
    <w:p w14:paraId="764DFDC3" w14:textId="77777777" w:rsidR="007E6451" w:rsidRPr="007E6451" w:rsidRDefault="007E6451" w:rsidP="007E6451">
      <w:pPr>
        <w:spacing w:after="0" w:line="280" w:lineRule="atLeast"/>
        <w:jc w:val="both"/>
        <w:rPr>
          <w:rFonts w:ascii="Arial" w:eastAsia="Times New Roman" w:hAnsi="Arial" w:cs="Times New Roman"/>
          <w:kern w:val="0"/>
          <w:sz w:val="20"/>
          <w:szCs w:val="20"/>
          <w:lang w:eastAsia="nl-NL"/>
          <w14:ligatures w14:val="none"/>
        </w:rPr>
      </w:pPr>
    </w:p>
    <w:p w14:paraId="290D06C5" w14:textId="77777777" w:rsidR="007E6451" w:rsidRPr="007E6451" w:rsidRDefault="007E6451" w:rsidP="007E6451">
      <w:pPr>
        <w:spacing w:after="0" w:line="280" w:lineRule="atLeast"/>
        <w:jc w:val="both"/>
        <w:rPr>
          <w:rFonts w:ascii="Arial" w:eastAsia="Times New Roman" w:hAnsi="Arial" w:cs="Times New Roman"/>
          <w:kern w:val="0"/>
          <w:sz w:val="20"/>
          <w:szCs w:val="20"/>
          <w:lang w:eastAsia="nl-NL"/>
          <w14:ligatures w14:val="none"/>
        </w:rPr>
      </w:pPr>
    </w:p>
    <w:p w14:paraId="73C980D1" w14:textId="77777777" w:rsidR="007E6451" w:rsidRPr="007E6451" w:rsidRDefault="007E6451" w:rsidP="007E6451">
      <w:pPr>
        <w:spacing w:after="0" w:line="280" w:lineRule="atLeast"/>
        <w:jc w:val="both"/>
        <w:rPr>
          <w:rFonts w:ascii="Arial" w:eastAsia="Times New Roman" w:hAnsi="Arial" w:cs="Times New Roman"/>
          <w:kern w:val="0"/>
          <w:sz w:val="20"/>
          <w:szCs w:val="20"/>
          <w:lang w:eastAsia="nl-NL"/>
          <w14:ligatures w14:val="none"/>
        </w:rPr>
      </w:pPr>
    </w:p>
    <w:p w14:paraId="145FB62F" w14:textId="77777777" w:rsidR="007E6451" w:rsidRPr="007E6451" w:rsidRDefault="007E6451" w:rsidP="007E6451">
      <w:pPr>
        <w:spacing w:after="0" w:line="280" w:lineRule="atLeast"/>
        <w:jc w:val="both"/>
        <w:rPr>
          <w:rFonts w:ascii="Arial" w:eastAsia="Times New Roman" w:hAnsi="Arial" w:cs="Times New Roman"/>
          <w:b/>
          <w:snapToGrid w:val="0"/>
          <w:kern w:val="0"/>
          <w:sz w:val="20"/>
          <w:szCs w:val="20"/>
          <w:lang w:eastAsia="nl-NL"/>
          <w14:ligatures w14:val="none"/>
        </w:rPr>
      </w:pPr>
    </w:p>
    <w:p w14:paraId="36DCDE0D" w14:textId="77777777" w:rsidR="007E6451" w:rsidRPr="007E6451" w:rsidRDefault="007E6451" w:rsidP="007E6451">
      <w:pPr>
        <w:spacing w:after="0" w:line="280" w:lineRule="atLeast"/>
        <w:jc w:val="both"/>
        <w:rPr>
          <w:rFonts w:ascii="Arial" w:eastAsia="Times New Roman" w:hAnsi="Arial" w:cs="Times New Roman"/>
          <w:b/>
          <w:snapToGrid w:val="0"/>
          <w:kern w:val="0"/>
          <w:sz w:val="20"/>
          <w:szCs w:val="20"/>
          <w:lang w:eastAsia="nl-NL"/>
          <w14:ligatures w14:val="none"/>
        </w:rPr>
      </w:pPr>
    </w:p>
    <w:p w14:paraId="523F5C4F" w14:textId="77777777" w:rsidR="007E6451" w:rsidRPr="007E6451" w:rsidRDefault="007E6451" w:rsidP="007E6451">
      <w:pPr>
        <w:spacing w:after="0" w:line="280" w:lineRule="atLeast"/>
        <w:jc w:val="both"/>
        <w:rPr>
          <w:rFonts w:ascii="Arial" w:eastAsia="Times New Roman" w:hAnsi="Arial" w:cs="Times New Roman"/>
          <w:b/>
          <w:snapToGrid w:val="0"/>
          <w:kern w:val="0"/>
          <w:sz w:val="20"/>
          <w:szCs w:val="20"/>
          <w:lang w:eastAsia="nl-NL"/>
          <w14:ligatures w14:val="none"/>
        </w:rPr>
      </w:pPr>
    </w:p>
    <w:p w14:paraId="63C51664" w14:textId="77777777" w:rsidR="007E6451" w:rsidRPr="007E6451" w:rsidRDefault="007E6451" w:rsidP="007E6451">
      <w:pPr>
        <w:spacing w:after="0" w:line="280" w:lineRule="atLeast"/>
        <w:jc w:val="both"/>
        <w:rPr>
          <w:rFonts w:ascii="Arial" w:eastAsia="Times New Roman" w:hAnsi="Arial" w:cs="Times New Roman"/>
          <w:b/>
          <w:snapToGrid w:val="0"/>
          <w:kern w:val="0"/>
          <w:sz w:val="20"/>
          <w:szCs w:val="20"/>
          <w:lang w:eastAsia="nl-NL"/>
          <w14:ligatures w14:val="none"/>
        </w:rPr>
      </w:pPr>
    </w:p>
    <w:p w14:paraId="1AF8F669" w14:textId="6AB6EBAF" w:rsidR="007E6451" w:rsidRPr="007E6451" w:rsidRDefault="007E6451" w:rsidP="007E6451">
      <w:pPr>
        <w:spacing w:after="0" w:line="280" w:lineRule="atLeast"/>
        <w:jc w:val="both"/>
        <w:rPr>
          <w:rFonts w:ascii="Arial" w:eastAsia="Times New Roman" w:hAnsi="Arial" w:cs="Times New Roman"/>
          <w:b/>
          <w:snapToGrid w:val="0"/>
          <w:kern w:val="0"/>
          <w:sz w:val="20"/>
          <w:szCs w:val="20"/>
          <w:lang w:eastAsia="nl-NL"/>
          <w14:ligatures w14:val="none"/>
        </w:rPr>
      </w:pPr>
    </w:p>
    <w:tbl>
      <w:tblPr>
        <w:tblW w:w="9176" w:type="dxa"/>
        <w:tblInd w:w="28" w:type="dxa"/>
        <w:tblBorders>
          <w:top w:val="single" w:sz="8" w:space="0" w:color="C0C0C0"/>
          <w:left w:val="single" w:sz="8" w:space="0" w:color="C0C0C0"/>
          <w:bottom w:val="single" w:sz="8" w:space="0" w:color="C0C0C0"/>
          <w:right w:val="single" w:sz="8" w:space="0" w:color="C0C0C0"/>
          <w:insideH w:val="single" w:sz="8" w:space="0" w:color="C0C0C0"/>
          <w:insideV w:val="single" w:sz="8" w:space="0" w:color="C0C0C0"/>
        </w:tblBorders>
        <w:tblLayout w:type="fixed"/>
        <w:tblCellMar>
          <w:left w:w="28" w:type="dxa"/>
          <w:right w:w="28" w:type="dxa"/>
        </w:tblCellMar>
        <w:tblLook w:val="0000" w:firstRow="0" w:lastRow="0" w:firstColumn="0" w:lastColumn="0" w:noHBand="0" w:noVBand="0"/>
      </w:tblPr>
      <w:tblGrid>
        <w:gridCol w:w="2939"/>
        <w:gridCol w:w="6237"/>
      </w:tblGrid>
      <w:tr w:rsidR="007E6451" w:rsidRPr="007E6451" w14:paraId="0977251C" w14:textId="77777777" w:rsidTr="00D90685">
        <w:tc>
          <w:tcPr>
            <w:tcW w:w="2939" w:type="dxa"/>
            <w:shd w:val="clear" w:color="auto" w:fill="E6E6E6"/>
          </w:tcPr>
          <w:p w14:paraId="5C11EC31" w14:textId="77777777" w:rsidR="007E6451" w:rsidRPr="007E6451" w:rsidRDefault="007E6451" w:rsidP="007E6451">
            <w:pPr>
              <w:spacing w:before="90" w:after="54" w:line="280" w:lineRule="atLeast"/>
              <w:ind w:left="57" w:right="57"/>
              <w:jc w:val="both"/>
              <w:rPr>
                <w:rFonts w:ascii="Arial" w:eastAsia="Times New Roman" w:hAnsi="Arial" w:cs="Times New Roman"/>
                <w:kern w:val="0"/>
                <w:sz w:val="20"/>
                <w:szCs w:val="20"/>
                <w:lang w:eastAsia="nl-NL"/>
                <w14:ligatures w14:val="none"/>
              </w:rPr>
            </w:pPr>
            <w:r w:rsidRPr="007E6451">
              <w:rPr>
                <w:rFonts w:ascii="Arial" w:eastAsia="Calibri" w:hAnsi="Arial" w:cs="Arial"/>
                <w:kern w:val="0"/>
                <w:sz w:val="20"/>
                <w:szCs w:val="20"/>
                <w:lang w:eastAsia="nl-NL"/>
                <w14:ligatures w14:val="none"/>
              </w:rPr>
              <w:t>Statutaire naam inschrijver (combinant)</w:t>
            </w:r>
          </w:p>
        </w:tc>
        <w:tc>
          <w:tcPr>
            <w:tcW w:w="6237" w:type="dxa"/>
          </w:tcPr>
          <w:p w14:paraId="369EE9AB" w14:textId="77777777" w:rsidR="007E6451" w:rsidRPr="007E6451" w:rsidRDefault="007E6451" w:rsidP="007E6451">
            <w:pPr>
              <w:spacing w:before="90" w:after="54" w:line="280" w:lineRule="atLeast"/>
              <w:ind w:left="57" w:right="57"/>
              <w:jc w:val="both"/>
              <w:rPr>
                <w:rFonts w:ascii="Arial" w:eastAsia="Times New Roman" w:hAnsi="Arial" w:cs="Times New Roman"/>
                <w:kern w:val="0"/>
                <w:sz w:val="20"/>
                <w:szCs w:val="20"/>
                <w:lang w:eastAsia="nl-NL"/>
                <w14:ligatures w14:val="none"/>
              </w:rPr>
            </w:pPr>
          </w:p>
        </w:tc>
      </w:tr>
      <w:tr w:rsidR="007E6451" w:rsidRPr="007E6451" w14:paraId="30E4B708" w14:textId="77777777" w:rsidTr="00D90685">
        <w:tc>
          <w:tcPr>
            <w:tcW w:w="2939" w:type="dxa"/>
            <w:shd w:val="clear" w:color="auto" w:fill="E6E6E6"/>
          </w:tcPr>
          <w:p w14:paraId="3AD74A6F" w14:textId="77777777" w:rsidR="007E6451" w:rsidRPr="007E6451" w:rsidRDefault="007E6451" w:rsidP="007E6451">
            <w:pPr>
              <w:spacing w:before="90" w:after="54" w:line="280" w:lineRule="atLeast"/>
              <w:ind w:left="57" w:right="57"/>
              <w:jc w:val="both"/>
              <w:rPr>
                <w:rFonts w:ascii="Arial" w:eastAsia="Times New Roman" w:hAnsi="Arial" w:cs="Times New Roman"/>
                <w:kern w:val="0"/>
                <w:sz w:val="20"/>
                <w:szCs w:val="20"/>
                <w:lang w:eastAsia="nl-NL"/>
                <w14:ligatures w14:val="none"/>
              </w:rPr>
            </w:pPr>
            <w:r w:rsidRPr="007E6451">
              <w:rPr>
                <w:rFonts w:ascii="Arial" w:eastAsia="Calibri" w:hAnsi="Arial" w:cs="Arial"/>
                <w:kern w:val="0"/>
                <w:sz w:val="20"/>
                <w:szCs w:val="20"/>
                <w:lang w:eastAsia="nl-NL"/>
                <w14:ligatures w14:val="none"/>
              </w:rPr>
              <w:t>Naam ondertekenaar</w:t>
            </w:r>
          </w:p>
        </w:tc>
        <w:tc>
          <w:tcPr>
            <w:tcW w:w="6237" w:type="dxa"/>
          </w:tcPr>
          <w:p w14:paraId="704F650E" w14:textId="77777777" w:rsidR="007E6451" w:rsidRPr="007E6451" w:rsidRDefault="007E6451" w:rsidP="007E6451">
            <w:pPr>
              <w:spacing w:before="90" w:after="54" w:line="280" w:lineRule="atLeast"/>
              <w:ind w:left="57" w:right="57"/>
              <w:jc w:val="both"/>
              <w:rPr>
                <w:rFonts w:ascii="Arial" w:eastAsia="Times New Roman" w:hAnsi="Arial" w:cs="Times New Roman"/>
                <w:kern w:val="0"/>
                <w:sz w:val="20"/>
                <w:szCs w:val="20"/>
                <w:lang w:eastAsia="nl-NL"/>
                <w14:ligatures w14:val="none"/>
              </w:rPr>
            </w:pPr>
          </w:p>
        </w:tc>
      </w:tr>
      <w:tr w:rsidR="007E6451" w:rsidRPr="007E6451" w14:paraId="489D4EB7" w14:textId="77777777" w:rsidTr="00D90685">
        <w:trPr>
          <w:trHeight w:val="297"/>
        </w:trPr>
        <w:tc>
          <w:tcPr>
            <w:tcW w:w="2939" w:type="dxa"/>
            <w:shd w:val="clear" w:color="auto" w:fill="E6E6E6"/>
          </w:tcPr>
          <w:p w14:paraId="514E8BF1" w14:textId="77777777" w:rsidR="007E6451" w:rsidRPr="007E6451" w:rsidRDefault="007E6451" w:rsidP="007E6451">
            <w:pPr>
              <w:spacing w:before="90" w:after="54" w:line="280" w:lineRule="atLeast"/>
              <w:ind w:left="57" w:right="57"/>
              <w:jc w:val="both"/>
              <w:rPr>
                <w:rFonts w:ascii="Arial" w:eastAsia="Times New Roman" w:hAnsi="Arial" w:cs="Times New Roman"/>
                <w:kern w:val="0"/>
                <w:sz w:val="20"/>
                <w:szCs w:val="20"/>
                <w:lang w:eastAsia="nl-NL"/>
                <w14:ligatures w14:val="none"/>
              </w:rPr>
            </w:pPr>
            <w:r w:rsidRPr="007E6451">
              <w:rPr>
                <w:rFonts w:ascii="Arial" w:eastAsia="Calibri" w:hAnsi="Arial" w:cs="Arial"/>
                <w:kern w:val="0"/>
                <w:sz w:val="20"/>
                <w:szCs w:val="20"/>
                <w:lang w:eastAsia="nl-NL"/>
                <w14:ligatures w14:val="none"/>
              </w:rPr>
              <w:t>Functie ondertekenaar</w:t>
            </w:r>
          </w:p>
        </w:tc>
        <w:tc>
          <w:tcPr>
            <w:tcW w:w="6237" w:type="dxa"/>
          </w:tcPr>
          <w:p w14:paraId="4D5B74D1" w14:textId="77777777" w:rsidR="007E6451" w:rsidRPr="007E6451" w:rsidRDefault="007E6451" w:rsidP="007E6451">
            <w:pPr>
              <w:spacing w:before="90" w:after="54" w:line="280" w:lineRule="atLeast"/>
              <w:ind w:left="57" w:right="57"/>
              <w:jc w:val="both"/>
              <w:rPr>
                <w:rFonts w:ascii="Arial" w:eastAsia="Times New Roman" w:hAnsi="Arial" w:cs="Times New Roman"/>
                <w:kern w:val="0"/>
                <w:sz w:val="20"/>
                <w:szCs w:val="20"/>
                <w:lang w:eastAsia="nl-NL"/>
                <w14:ligatures w14:val="none"/>
              </w:rPr>
            </w:pPr>
          </w:p>
        </w:tc>
      </w:tr>
      <w:tr w:rsidR="007E6451" w:rsidRPr="007E6451" w14:paraId="233314C5" w14:textId="77777777" w:rsidTr="00D90685">
        <w:tc>
          <w:tcPr>
            <w:tcW w:w="2939" w:type="dxa"/>
            <w:shd w:val="clear" w:color="auto" w:fill="E6E6E6"/>
          </w:tcPr>
          <w:p w14:paraId="55E1A5AF" w14:textId="77777777" w:rsidR="007E6451" w:rsidRPr="007E6451" w:rsidRDefault="007E6451" w:rsidP="007E6451">
            <w:pPr>
              <w:spacing w:before="90" w:after="54" w:line="280" w:lineRule="atLeast"/>
              <w:ind w:left="57" w:right="57"/>
              <w:jc w:val="both"/>
              <w:rPr>
                <w:rFonts w:ascii="Arial" w:eastAsia="Times New Roman" w:hAnsi="Arial" w:cs="Times New Roman"/>
                <w:kern w:val="0"/>
                <w:sz w:val="20"/>
                <w:szCs w:val="20"/>
                <w:lang w:eastAsia="nl-NL"/>
                <w14:ligatures w14:val="none"/>
              </w:rPr>
            </w:pPr>
            <w:r w:rsidRPr="007E6451">
              <w:rPr>
                <w:rFonts w:ascii="Arial" w:eastAsia="Times New Roman" w:hAnsi="Arial" w:cs="Times New Roman"/>
                <w:kern w:val="0"/>
                <w:sz w:val="20"/>
                <w:szCs w:val="20"/>
                <w:lang w:eastAsia="nl-NL"/>
                <w14:ligatures w14:val="none"/>
              </w:rPr>
              <w:t>Handtekening</w:t>
            </w:r>
          </w:p>
          <w:p w14:paraId="4C9E174B" w14:textId="77777777" w:rsidR="007E6451" w:rsidRPr="007E6451" w:rsidRDefault="007E6451" w:rsidP="007E6451">
            <w:pPr>
              <w:spacing w:before="90" w:after="54" w:line="280" w:lineRule="atLeast"/>
              <w:ind w:left="57" w:right="57"/>
              <w:jc w:val="both"/>
              <w:rPr>
                <w:rFonts w:ascii="Arial" w:eastAsia="Times New Roman" w:hAnsi="Arial" w:cs="Times New Roman"/>
                <w:kern w:val="0"/>
                <w:sz w:val="20"/>
                <w:szCs w:val="20"/>
                <w:lang w:eastAsia="nl-NL"/>
                <w14:ligatures w14:val="none"/>
              </w:rPr>
            </w:pPr>
          </w:p>
          <w:p w14:paraId="67F08796" w14:textId="77777777" w:rsidR="007E6451" w:rsidRPr="007E6451" w:rsidRDefault="007E6451" w:rsidP="007E6451">
            <w:pPr>
              <w:spacing w:before="90" w:after="54" w:line="280" w:lineRule="atLeast"/>
              <w:ind w:left="57" w:right="57"/>
              <w:jc w:val="both"/>
              <w:rPr>
                <w:rFonts w:ascii="Arial" w:eastAsia="Times New Roman" w:hAnsi="Arial" w:cs="Times New Roman"/>
                <w:kern w:val="0"/>
                <w:sz w:val="20"/>
                <w:szCs w:val="20"/>
                <w:lang w:eastAsia="nl-NL"/>
                <w14:ligatures w14:val="none"/>
              </w:rPr>
            </w:pPr>
          </w:p>
        </w:tc>
        <w:tc>
          <w:tcPr>
            <w:tcW w:w="6237" w:type="dxa"/>
          </w:tcPr>
          <w:p w14:paraId="118E828D" w14:textId="77777777" w:rsidR="007E6451" w:rsidRPr="007E6451" w:rsidRDefault="007E6451" w:rsidP="007E6451">
            <w:pPr>
              <w:spacing w:before="90" w:after="54" w:line="280" w:lineRule="atLeast"/>
              <w:ind w:left="57" w:right="57"/>
              <w:jc w:val="both"/>
              <w:rPr>
                <w:rFonts w:ascii="Arial" w:eastAsia="Times New Roman" w:hAnsi="Arial" w:cs="Times New Roman"/>
                <w:kern w:val="0"/>
                <w:sz w:val="20"/>
                <w:szCs w:val="20"/>
                <w:lang w:eastAsia="nl-NL"/>
                <w14:ligatures w14:val="none"/>
              </w:rPr>
            </w:pPr>
          </w:p>
        </w:tc>
      </w:tr>
      <w:tr w:rsidR="007E6451" w:rsidRPr="007E6451" w14:paraId="7656BDAB" w14:textId="77777777" w:rsidTr="00D90685">
        <w:tc>
          <w:tcPr>
            <w:tcW w:w="2939" w:type="dxa"/>
            <w:shd w:val="clear" w:color="auto" w:fill="E6E6E6"/>
          </w:tcPr>
          <w:p w14:paraId="79B09038" w14:textId="77777777" w:rsidR="007E6451" w:rsidRPr="007E6451" w:rsidRDefault="007E6451" w:rsidP="007E6451">
            <w:pPr>
              <w:spacing w:before="90" w:after="54" w:line="280" w:lineRule="atLeast"/>
              <w:ind w:left="57" w:right="57"/>
              <w:jc w:val="both"/>
              <w:rPr>
                <w:rFonts w:ascii="Arial" w:eastAsia="Times New Roman" w:hAnsi="Arial" w:cs="Times New Roman"/>
                <w:kern w:val="0"/>
                <w:sz w:val="20"/>
                <w:szCs w:val="20"/>
                <w:lang w:eastAsia="nl-NL"/>
                <w14:ligatures w14:val="none"/>
              </w:rPr>
            </w:pPr>
            <w:r w:rsidRPr="007E6451">
              <w:rPr>
                <w:rFonts w:ascii="Arial" w:eastAsia="Times New Roman" w:hAnsi="Arial" w:cs="Times New Roman"/>
                <w:kern w:val="0"/>
                <w:sz w:val="20"/>
                <w:szCs w:val="20"/>
                <w:lang w:eastAsia="nl-NL"/>
                <w14:ligatures w14:val="none"/>
              </w:rPr>
              <w:t>Plaats en datum</w:t>
            </w:r>
          </w:p>
        </w:tc>
        <w:tc>
          <w:tcPr>
            <w:tcW w:w="6237" w:type="dxa"/>
          </w:tcPr>
          <w:p w14:paraId="0599BF90" w14:textId="77777777" w:rsidR="007E6451" w:rsidRPr="007E6451" w:rsidRDefault="007E6451" w:rsidP="007E6451">
            <w:pPr>
              <w:spacing w:before="90" w:after="54" w:line="280" w:lineRule="atLeast"/>
              <w:ind w:left="57" w:right="57"/>
              <w:jc w:val="both"/>
              <w:rPr>
                <w:rFonts w:ascii="Arial" w:eastAsia="Times New Roman" w:hAnsi="Arial" w:cs="Times New Roman"/>
                <w:kern w:val="0"/>
                <w:sz w:val="20"/>
                <w:szCs w:val="20"/>
                <w:lang w:eastAsia="nl-NL"/>
                <w14:ligatures w14:val="none"/>
              </w:rPr>
            </w:pPr>
          </w:p>
        </w:tc>
      </w:tr>
    </w:tbl>
    <w:p w14:paraId="4A3F6C58" w14:textId="77777777" w:rsidR="00CC3B36" w:rsidRDefault="00CC3B36"/>
    <w:sectPr w:rsidR="00CC3B36">
      <w:footerReference w:type="even" r:id="rId10"/>
      <w:footerReference w:type="default" r:id="rId11"/>
      <w:footerReference w:type="firs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19CFA1" w14:textId="77777777" w:rsidR="007E6451" w:rsidRDefault="007E6451" w:rsidP="007E6451">
      <w:pPr>
        <w:spacing w:after="0" w:line="240" w:lineRule="auto"/>
      </w:pPr>
      <w:r>
        <w:separator/>
      </w:r>
    </w:p>
  </w:endnote>
  <w:endnote w:type="continuationSeparator" w:id="0">
    <w:p w14:paraId="7CA28358" w14:textId="77777777" w:rsidR="007E6451" w:rsidRDefault="007E6451" w:rsidP="007E645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6679AE" w14:textId="34D36C31" w:rsidR="007E6451" w:rsidRDefault="007E6451">
    <w:pPr>
      <w:pStyle w:val="Voettekst"/>
    </w:pPr>
    <w:r>
      <w:rPr>
        <w:noProof/>
      </w:rPr>
      <mc:AlternateContent>
        <mc:Choice Requires="wps">
          <w:drawing>
            <wp:anchor distT="0" distB="0" distL="0" distR="0" simplePos="0" relativeHeight="251659264" behindDoc="0" locked="0" layoutInCell="1" allowOverlap="1" wp14:anchorId="2DEA6985" wp14:editId="2134CFC4">
              <wp:simplePos x="635" y="635"/>
              <wp:positionH relativeFrom="page">
                <wp:align>center</wp:align>
              </wp:positionH>
              <wp:positionV relativeFrom="page">
                <wp:align>bottom</wp:align>
              </wp:positionV>
              <wp:extent cx="443865" cy="443865"/>
              <wp:effectExtent l="0" t="0" r="7620" b="0"/>
              <wp:wrapNone/>
              <wp:docPr id="821962720" name="Tekstvak 2" descr="Bedrijfsvertrouwelijk (BBN1)">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3A3044A7" w14:textId="68C6884B" w:rsidR="007E6451" w:rsidRPr="007E6451" w:rsidRDefault="007E6451" w:rsidP="007E6451">
                          <w:pPr>
                            <w:spacing w:after="0"/>
                            <w:rPr>
                              <w:rFonts w:ascii="Calibri" w:eastAsia="Calibri" w:hAnsi="Calibri" w:cs="Calibri"/>
                              <w:noProof/>
                              <w:color w:val="000000"/>
                              <w:sz w:val="20"/>
                              <w:szCs w:val="20"/>
                            </w:rPr>
                          </w:pPr>
                          <w:r w:rsidRPr="007E6451">
                            <w:rPr>
                              <w:rFonts w:ascii="Calibri" w:eastAsia="Calibri" w:hAnsi="Calibri" w:cs="Calibri"/>
                              <w:noProof/>
                              <w:color w:val="000000"/>
                              <w:sz w:val="20"/>
                              <w:szCs w:val="20"/>
                            </w:rPr>
                            <w:t>Bedrijfsvertrouwelijk (BBN1)</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2DEA6985" id="_x0000_t202" coordsize="21600,21600" o:spt="202" path="m,l,21600r21600,l21600,xe">
              <v:stroke joinstyle="miter"/>
              <v:path gradientshapeok="t" o:connecttype="rect"/>
            </v:shapetype>
            <v:shape id="Tekstvak 2" o:spid="_x0000_s1026" type="#_x0000_t202" alt="Bedrijfsvertrouwelijk (BBN1)" style="position:absolute;margin-left:0;margin-top:0;width:34.95pt;height:34.95pt;z-index:251659264;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" filled="f" stroked="f">
              <v:textbox style="mso-fit-shape-to-text:t" inset="0,0,0,15pt">
                <w:txbxContent>
                  <w:p w14:paraId="3A3044A7" w14:textId="68C6884B" w:rsidR="007E6451" w:rsidRPr="007E6451" w:rsidRDefault="007E6451" w:rsidP="007E6451">
                    <w:pPr>
                      <w:spacing w:after="0"/>
                      <w:rPr>
                        <w:rFonts w:ascii="Calibri" w:eastAsia="Calibri" w:hAnsi="Calibri" w:cs="Calibri"/>
                        <w:noProof/>
                        <w:color w:val="000000"/>
                        <w:sz w:val="20"/>
                        <w:szCs w:val="20"/>
                      </w:rPr>
                    </w:pPr>
                    <w:r w:rsidRPr="007E6451">
                      <w:rPr>
                        <w:rFonts w:ascii="Calibri" w:eastAsia="Calibri" w:hAnsi="Calibri" w:cs="Calibri"/>
                        <w:noProof/>
                        <w:color w:val="000000"/>
                        <w:sz w:val="20"/>
                        <w:szCs w:val="20"/>
                      </w:rPr>
                      <w:t>Bedrijfsvertrouwelijk (BBN1)</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83CEE1" w14:textId="3C478923" w:rsidR="007E6451" w:rsidRDefault="007E6451">
    <w:pPr>
      <w:pStyle w:val="Voettekst"/>
    </w:pPr>
    <w:r>
      <w:rPr>
        <w:noProof/>
      </w:rPr>
      <mc:AlternateContent>
        <mc:Choice Requires="wps">
          <w:drawing>
            <wp:anchor distT="0" distB="0" distL="0" distR="0" simplePos="0" relativeHeight="251660288" behindDoc="0" locked="0" layoutInCell="1" allowOverlap="1" wp14:anchorId="1F64D6AA" wp14:editId="73C22D76">
              <wp:simplePos x="901700" y="10071100"/>
              <wp:positionH relativeFrom="page">
                <wp:align>center</wp:align>
              </wp:positionH>
              <wp:positionV relativeFrom="page">
                <wp:align>bottom</wp:align>
              </wp:positionV>
              <wp:extent cx="443865" cy="443865"/>
              <wp:effectExtent l="0" t="0" r="7620" b="0"/>
              <wp:wrapNone/>
              <wp:docPr id="844543454" name="Tekstvak 3" descr="Bedrijfsvertrouwelijk (BBN1)">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134AA928" w14:textId="324819EE" w:rsidR="007E6451" w:rsidRPr="007E6451" w:rsidRDefault="007E6451" w:rsidP="007E6451">
                          <w:pPr>
                            <w:spacing w:after="0"/>
                            <w:rPr>
                              <w:rFonts w:ascii="Calibri" w:eastAsia="Calibri" w:hAnsi="Calibri" w:cs="Calibri"/>
                              <w:noProof/>
                              <w:color w:val="000000"/>
                              <w:sz w:val="20"/>
                              <w:szCs w:val="20"/>
                            </w:rPr>
                          </w:pPr>
                          <w:r w:rsidRPr="007E6451">
                            <w:rPr>
                              <w:rFonts w:ascii="Calibri" w:eastAsia="Calibri" w:hAnsi="Calibri" w:cs="Calibri"/>
                              <w:noProof/>
                              <w:color w:val="000000"/>
                              <w:sz w:val="20"/>
                              <w:szCs w:val="20"/>
                            </w:rPr>
                            <w:t>Bedrijfsvertrouwelijk (BBN1)</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1F64D6AA" id="_x0000_t202" coordsize="21600,21600" o:spt="202" path="m,l,21600r21600,l21600,xe">
              <v:stroke joinstyle="miter"/>
              <v:path gradientshapeok="t" o:connecttype="rect"/>
            </v:shapetype>
            <v:shape id="Tekstvak 3" o:spid="_x0000_s1027" type="#_x0000_t202" alt="Bedrijfsvertrouwelijk (BBN1)" style="position:absolute;margin-left:0;margin-top:0;width:34.95pt;height:34.95pt;z-index:251660288;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" filled="f" stroked="f">
              <v:textbox style="mso-fit-shape-to-text:t" inset="0,0,0,15pt">
                <w:txbxContent>
                  <w:p w14:paraId="134AA928" w14:textId="324819EE" w:rsidR="007E6451" w:rsidRPr="007E6451" w:rsidRDefault="007E6451" w:rsidP="007E6451">
                    <w:pPr>
                      <w:spacing w:after="0"/>
                      <w:rPr>
                        <w:rFonts w:ascii="Calibri" w:eastAsia="Calibri" w:hAnsi="Calibri" w:cs="Calibri"/>
                        <w:noProof/>
                        <w:color w:val="000000"/>
                        <w:sz w:val="20"/>
                        <w:szCs w:val="20"/>
                      </w:rPr>
                    </w:pPr>
                    <w:r w:rsidRPr="007E6451">
                      <w:rPr>
                        <w:rFonts w:ascii="Calibri" w:eastAsia="Calibri" w:hAnsi="Calibri" w:cs="Calibri"/>
                        <w:noProof/>
                        <w:color w:val="000000"/>
                        <w:sz w:val="20"/>
                        <w:szCs w:val="20"/>
                      </w:rPr>
                      <w:t>Bedrijfsvertrouwelijk (BBN1)</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4BB1A0" w14:textId="2247DE60" w:rsidR="007E6451" w:rsidRDefault="007E6451">
    <w:pPr>
      <w:pStyle w:val="Voettekst"/>
    </w:pPr>
    <w:r>
      <w:rPr>
        <w:noProof/>
      </w:rPr>
      <mc:AlternateContent>
        <mc:Choice Requires="wps">
          <w:drawing>
            <wp:anchor distT="0" distB="0" distL="0" distR="0" simplePos="0" relativeHeight="251658240" behindDoc="0" locked="0" layoutInCell="1" allowOverlap="1" wp14:anchorId="3A2AC438" wp14:editId="08737B79">
              <wp:simplePos x="635" y="635"/>
              <wp:positionH relativeFrom="page">
                <wp:align>center</wp:align>
              </wp:positionH>
              <wp:positionV relativeFrom="page">
                <wp:align>bottom</wp:align>
              </wp:positionV>
              <wp:extent cx="443865" cy="443865"/>
              <wp:effectExtent l="0" t="0" r="7620" b="0"/>
              <wp:wrapNone/>
              <wp:docPr id="1597011895" name="Tekstvak 1" descr="Bedrijfsvertrouwelijk (BBN1)">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2CA41EA6" w14:textId="2F389FEC" w:rsidR="007E6451" w:rsidRPr="007E6451" w:rsidRDefault="007E6451" w:rsidP="007E6451">
                          <w:pPr>
                            <w:spacing w:after="0"/>
                            <w:rPr>
                              <w:rFonts w:ascii="Calibri" w:eastAsia="Calibri" w:hAnsi="Calibri" w:cs="Calibri"/>
                              <w:noProof/>
                              <w:color w:val="000000"/>
                              <w:sz w:val="20"/>
                              <w:szCs w:val="20"/>
                            </w:rPr>
                          </w:pPr>
                          <w:r w:rsidRPr="007E6451">
                            <w:rPr>
                              <w:rFonts w:ascii="Calibri" w:eastAsia="Calibri" w:hAnsi="Calibri" w:cs="Calibri"/>
                              <w:noProof/>
                              <w:color w:val="000000"/>
                              <w:sz w:val="20"/>
                              <w:szCs w:val="20"/>
                            </w:rPr>
                            <w:t>Bedrijfsvertrouwelijk (BBN1)</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3A2AC438" id="_x0000_t202" coordsize="21600,21600" o:spt="202" path="m,l,21600r21600,l21600,xe">
              <v:stroke joinstyle="miter"/>
              <v:path gradientshapeok="t" o:connecttype="rect"/>
            </v:shapetype>
            <v:shape id="Tekstvak 1" o:spid="_x0000_s1028" type="#_x0000_t202" alt="Bedrijfsvertrouwelijk (BBN1)" style="position:absolute;margin-left:0;margin-top:0;width:34.95pt;height:34.95pt;z-index:25165824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" filled="f" stroked="f">
              <v:textbox style="mso-fit-shape-to-text:t" inset="0,0,0,15pt">
                <w:txbxContent>
                  <w:p w14:paraId="2CA41EA6" w14:textId="2F389FEC" w:rsidR="007E6451" w:rsidRPr="007E6451" w:rsidRDefault="007E6451" w:rsidP="007E6451">
                    <w:pPr>
                      <w:spacing w:after="0"/>
                      <w:rPr>
                        <w:rFonts w:ascii="Calibri" w:eastAsia="Calibri" w:hAnsi="Calibri" w:cs="Calibri"/>
                        <w:noProof/>
                        <w:color w:val="000000"/>
                        <w:sz w:val="20"/>
                        <w:szCs w:val="20"/>
                      </w:rPr>
                    </w:pPr>
                    <w:r w:rsidRPr="007E6451">
                      <w:rPr>
                        <w:rFonts w:ascii="Calibri" w:eastAsia="Calibri" w:hAnsi="Calibri" w:cs="Calibri"/>
                        <w:noProof/>
                        <w:color w:val="000000"/>
                        <w:sz w:val="20"/>
                        <w:szCs w:val="20"/>
                      </w:rPr>
                      <w:t>Bedrijfsvertrouwelijk (BBN1)</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FA4AB3" w14:textId="77777777" w:rsidR="007E6451" w:rsidRDefault="007E6451" w:rsidP="007E6451">
      <w:pPr>
        <w:spacing w:after="0" w:line="240" w:lineRule="auto"/>
      </w:pPr>
      <w:r>
        <w:separator/>
      </w:r>
    </w:p>
  </w:footnote>
  <w:footnote w:type="continuationSeparator" w:id="0">
    <w:p w14:paraId="0678FD4C" w14:textId="77777777" w:rsidR="007E6451" w:rsidRDefault="007E6451" w:rsidP="007E645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D8B5001"/>
    <w:multiLevelType w:val="hybridMultilevel"/>
    <w:tmpl w:val="0100A942"/>
    <w:lvl w:ilvl="0" w:tplc="04130017">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16cid:durableId="92754593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E6451"/>
    <w:rsid w:val="00392F8A"/>
    <w:rsid w:val="006873BB"/>
    <w:rsid w:val="007470F0"/>
    <w:rsid w:val="007E6451"/>
    <w:rsid w:val="008F0F67"/>
    <w:rsid w:val="00B101CC"/>
    <w:rsid w:val="00CC3B36"/>
    <w:rsid w:val="00D90685"/>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BB70AB"/>
  <w15:chartTrackingRefBased/>
  <w15:docId w15:val="{4D7FA499-7931-4E40-8CEE-18254153C2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nl-N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Voettekst">
    <w:name w:val="footer"/>
    <w:basedOn w:val="Standaard"/>
    <w:link w:val="VoettekstChar"/>
    <w:uiPriority w:val="99"/>
    <w:unhideWhenUsed/>
    <w:rsid w:val="007E6451"/>
    <w:pPr>
      <w:tabs>
        <w:tab w:val="center" w:pos="4536"/>
        <w:tab w:val="right" w:pos="9072"/>
      </w:tabs>
      <w:spacing w:after="0" w:line="240" w:lineRule="auto"/>
    </w:pPr>
  </w:style>
  <w:style w:type="character" w:customStyle="1" w:styleId="VoettekstChar">
    <w:name w:val="Voettekst Char"/>
    <w:basedOn w:val="Standaardalinea-lettertype"/>
    <w:link w:val="Voettekst"/>
    <w:uiPriority w:val="99"/>
    <w:rsid w:val="007E645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2.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KeywordTaxHTField xmlns="d045ab76-3bb7-45f5-ab41-d7b04aa0dc94">
      <Terms xmlns="http://schemas.microsoft.com/office/infopath/2007/PartnerControls"/>
    </TaxKeywordTaxHTField>
    <lcf76f155ced4ddcb4097134ff3c332f xmlns="f5f0a4d1-8598-46a7-894f-9a5a527f84f2">
      <Terms xmlns="http://schemas.microsoft.com/office/infopath/2007/PartnerControls"/>
    </lcf76f155ced4ddcb4097134ff3c332f>
    <TaxCatchAll xmlns="d045ab76-3bb7-45f5-ab41-d7b04aa0dc94"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53584AF0BFD2447B21F8FF97D47953C" ma:contentTypeVersion="21" ma:contentTypeDescription="Een nieuw document maken." ma:contentTypeScope="" ma:versionID="dd2d780cff5fa94bad4d65ff315ee395">
  <xsd:schema xmlns:xsd="http://www.w3.org/2001/XMLSchema" xmlns:xs="http://www.w3.org/2001/XMLSchema" xmlns:p="http://schemas.microsoft.com/office/2006/metadata/properties" xmlns:ns2="d045ab76-3bb7-45f5-ab41-d7b04aa0dc94" xmlns:ns3="f5f0a4d1-8598-46a7-894f-9a5a527f84f2" xmlns:ns4="605af4f7-1f66-40ae-b18f-b746c8dfd161" targetNamespace="http://schemas.microsoft.com/office/2006/metadata/properties" ma:root="true" ma:fieldsID="b7a5734deda6295ab4e24119a273d59b" ns2:_="" ns3:_="" ns4:_="">
    <xsd:import namespace="d045ab76-3bb7-45f5-ab41-d7b04aa0dc94"/>
    <xsd:import namespace="f5f0a4d1-8598-46a7-894f-9a5a527f84f2"/>
    <xsd:import namespace="605af4f7-1f66-40ae-b18f-b746c8dfd161"/>
    <xsd:element name="properties">
      <xsd:complexType>
        <xsd:sequence>
          <xsd:element name="documentManagement">
            <xsd:complexType>
              <xsd:all>
                <xsd:element ref="ns2:TaxKeywordTaxHTField" minOccurs="0"/>
                <xsd:element ref="ns2:TaxCatchAll" minOccurs="0"/>
                <xsd:element ref="ns3:MediaServiceMetadata" minOccurs="0"/>
                <xsd:element ref="ns3:MediaServiceFastMetadata" minOccurs="0"/>
                <xsd:element ref="ns3:MediaServiceDateTaken" minOccurs="0"/>
                <xsd:element ref="ns4:SharedWithUsers" minOccurs="0"/>
                <xsd:element ref="ns4:SharedWithDetails"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LengthInSeconds" minOccurs="0"/>
                <xsd:element ref="ns3:MediaServiceAutoKeyPoints" minOccurs="0"/>
                <xsd:element ref="ns3:MediaServiceKeyPoints" minOccurs="0"/>
                <xsd:element ref="ns3:lcf76f155ced4ddcb4097134ff3c332f"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045ab76-3bb7-45f5-ab41-d7b04aa0dc94" elementFormDefault="qualified">
    <xsd:import namespace="http://schemas.microsoft.com/office/2006/documentManagement/types"/>
    <xsd:import namespace="http://schemas.microsoft.com/office/infopath/2007/PartnerControls"/>
    <xsd:element name="TaxKeywordTaxHTField" ma:index="9" nillable="true" ma:taxonomy="true" ma:internalName="TaxKeywordTaxHTField" ma:taxonomyFieldName="TaxKeyword" ma:displayName="Ondernemingstrefwoorden" ma:fieldId="{23f27201-bee3-471e-b2e7-b64fd8b7ca38}" ma:taxonomyMulti="true" ma:sspId="6a01bbcf-c6fe-4904-b3d7-d8e248b039cf" ma:termSetId="00000000-0000-0000-0000-000000000000" ma:anchorId="00000000-0000-0000-0000-000000000000" ma:open="true" ma:isKeyword="true">
      <xsd:complexType>
        <xsd:sequence>
          <xsd:element ref="pc:Terms" minOccurs="0" maxOccurs="1"/>
        </xsd:sequence>
      </xsd:complexType>
    </xsd:element>
    <xsd:element name="TaxCatchAll" ma:index="10" nillable="true" ma:displayName="Taxonomy Catch All Column" ma:hidden="true" ma:list="{500ec5b6-43f0-4a14-8217-79c549e51af8}" ma:internalName="TaxCatchAll" ma:showField="CatchAllData" ma:web="605af4f7-1f66-40ae-b18f-b746c8dfd161">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5f0a4d1-8598-46a7-894f-9a5a527f84f2"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Location" ma:index="22" nillable="true" ma:displayName="Location" ma:internalName="MediaServiceLocation"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element name="MediaServiceAutoKeyPoints" ma:index="24" nillable="true" ma:displayName="MediaServiceAutoKeyPoints" ma:hidden="true" ma:internalName="MediaServiceAutoKeyPoints" ma:readOnly="true">
      <xsd:simpleType>
        <xsd:restriction base="dms:Note"/>
      </xsd:simpleType>
    </xsd:element>
    <xsd:element name="MediaServiceKeyPoints" ma:index="25" nillable="true" ma:displayName="KeyPoints" ma:internalName="MediaServiceKeyPoints" ma:readOnly="true">
      <xsd:simpleType>
        <xsd:restriction base="dms:Note">
          <xsd:maxLength value="255"/>
        </xsd:restriction>
      </xsd:simpleType>
    </xsd:element>
    <xsd:element name="lcf76f155ced4ddcb4097134ff3c332f" ma:index="27" nillable="true" ma:taxonomy="true" ma:internalName="lcf76f155ced4ddcb4097134ff3c332f" ma:taxonomyFieldName="MediaServiceImageTags" ma:displayName="Afbeeldingtags" ma:readOnly="false" ma:fieldId="{5cf76f15-5ced-4ddc-b409-7134ff3c332f}" ma:taxonomyMulti="true" ma:sspId="6a01bbcf-c6fe-4904-b3d7-d8e248b039cf"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8"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05af4f7-1f66-40ae-b18f-b746c8dfd161" elementFormDefault="qualified">
    <xsd:import namespace="http://schemas.microsoft.com/office/2006/documentManagement/types"/>
    <xsd:import namespace="http://schemas.microsoft.com/office/infopath/2007/PartnerControls"/>
    <xsd:element name="SharedWithUsers" ma:index="16"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Gedeeld met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ma:index="11" ma:displayName="Opmerkingen"/>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37BEADD-0128-439E-A816-A91783697C42}">
  <ds:schemaRefs>
    <ds:schemaRef ds:uri="http://schemas.microsoft.com/sharepoint/v3/contenttype/forms"/>
  </ds:schemaRefs>
</ds:datastoreItem>
</file>

<file path=customXml/itemProps2.xml><?xml version="1.0" encoding="utf-8"?>
<ds:datastoreItem xmlns:ds="http://schemas.openxmlformats.org/officeDocument/2006/customXml" ds:itemID="{6DCB160E-DAFE-4381-95E4-2AB1996617DC}">
  <ds:schemaRefs>
    <ds:schemaRef ds:uri="http://schemas.microsoft.com/office/2006/metadata/properties"/>
    <ds:schemaRef ds:uri="http://schemas.microsoft.com/office/infopath/2007/PartnerControls"/>
    <ds:schemaRef ds:uri="d045ab76-3bb7-45f5-ab41-d7b04aa0dc94"/>
    <ds:schemaRef ds:uri="f5f0a4d1-8598-46a7-894f-9a5a527f84f2"/>
  </ds:schemaRefs>
</ds:datastoreItem>
</file>

<file path=customXml/itemProps3.xml><?xml version="1.0" encoding="utf-8"?>
<ds:datastoreItem xmlns:ds="http://schemas.openxmlformats.org/officeDocument/2006/customXml" ds:itemID="{F7749D12-7D20-42E2-BDD5-7BA1F2B874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045ab76-3bb7-45f5-ab41-d7b04aa0dc94"/>
    <ds:schemaRef ds:uri="f5f0a4d1-8598-46a7-894f-9a5a527f84f2"/>
    <ds:schemaRef ds:uri="605af4f7-1f66-40ae-b18f-b746c8dfd16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268</Words>
  <Characters>1476</Characters>
  <Application>Microsoft Office Word</Application>
  <DocSecurity>0</DocSecurity>
  <Lines>12</Lines>
  <Paragraphs>3</Paragraphs>
  <ScaleCrop>false</ScaleCrop>
  <Company/>
  <LinksUpToDate>false</LinksUpToDate>
  <CharactersWithSpaces>1741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Stams, Hans</dc:creator>
  <cp:keywords/>
  <dc:description/>
  <cp:lastModifiedBy>Hans Stams - ProcurePro</cp:lastModifiedBy>
  <cp:revision>2</cp:revision>
  <dcterms:created xsi:type="dcterms:W3CDTF">2025-04-05T04:38:00Z</dcterms:created>
  <dcterms:modified xsi:type="dcterms:W3CDTF">2025-04-05T04:38:00Z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ShapeIds">
    <vt:lpwstr>5f3077b7,30fe27e0,3256b5de</vt:lpwstr>
  </property>
  <property fmtid="{D5CDD505-2E9C-101B-9397-08002B2CF9AE}" pid="3" name="ClassificationContentMarkingFooterFontProps">
    <vt:lpwstr>#000000,10,Calibri</vt:lpwstr>
  </property>
  <property fmtid="{D5CDD505-2E9C-101B-9397-08002B2CF9AE}" pid="4" name="ClassificationContentMarkingFooterText">
    <vt:lpwstr>Bedrijfsvertrouwelijk (BBN1)</vt:lpwstr>
  </property>
  <property fmtid="{D5CDD505-2E9C-101B-9397-08002B2CF9AE}" pid="5" name="MSIP_Label_ce8bfa01-cc62-4e0e-8713-2f7da2586bef_Enabled">
    <vt:lpwstr>true</vt:lpwstr>
  </property>
  <property fmtid="{D5CDD505-2E9C-101B-9397-08002B2CF9AE}" pid="6" name="MSIP_Label_ce8bfa01-cc62-4e0e-8713-2f7da2586bef_SetDate">
    <vt:lpwstr>2023-10-18T12:44:39Z</vt:lpwstr>
  </property>
  <property fmtid="{D5CDD505-2E9C-101B-9397-08002B2CF9AE}" pid="7" name="MSIP_Label_ce8bfa01-cc62-4e0e-8713-2f7da2586bef_Method">
    <vt:lpwstr>Standard</vt:lpwstr>
  </property>
  <property fmtid="{D5CDD505-2E9C-101B-9397-08002B2CF9AE}" pid="8" name="MSIP_Label_ce8bfa01-cc62-4e0e-8713-2f7da2586bef_Name">
    <vt:lpwstr>Bedrijfsvertrouwelijk (BBN1)</vt:lpwstr>
  </property>
  <property fmtid="{D5CDD505-2E9C-101B-9397-08002B2CF9AE}" pid="9" name="MSIP_Label_ce8bfa01-cc62-4e0e-8713-2f7da2586bef_SiteId">
    <vt:lpwstr>e90fbc72-bc3b-4475-8f41-70d1d17ccf33</vt:lpwstr>
  </property>
  <property fmtid="{D5CDD505-2E9C-101B-9397-08002B2CF9AE}" pid="10" name="MSIP_Label_ce8bfa01-cc62-4e0e-8713-2f7da2586bef_ActionId">
    <vt:lpwstr>733ea9ae-2c2b-4439-a336-e219a056e219</vt:lpwstr>
  </property>
  <property fmtid="{D5CDD505-2E9C-101B-9397-08002B2CF9AE}" pid="11" name="MSIP_Label_ce8bfa01-cc62-4e0e-8713-2f7da2586bef_ContentBits">
    <vt:lpwstr>2</vt:lpwstr>
  </property>
  <property fmtid="{D5CDD505-2E9C-101B-9397-08002B2CF9AE}" pid="12" name="ContentTypeId">
    <vt:lpwstr>0x010100F53584AF0BFD2447B21F8FF97D47953C</vt:lpwstr>
  </property>
</Properties>
</file>